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6994" w:rsidRDefault="00F46994">
      <w:r>
        <w:t>Beispiel Sp</w:t>
      </w:r>
      <w:r w:rsidR="00CB2145">
        <w:t>rachen und Grammatiken</w:t>
      </w:r>
    </w:p>
    <w:p w:rsidR="00235B71" w:rsidRDefault="00235B71">
      <w:r>
        <w:rPr>
          <w:noProof/>
        </w:rPr>
        <w:drawing>
          <wp:inline distT="0" distB="0" distL="0" distR="0" wp14:anchorId="72E9DA34" wp14:editId="7B222401">
            <wp:extent cx="5015894" cy="266368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8054" cy="268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45" w:rsidRDefault="00CB2145">
      <w:r>
        <w:rPr>
          <w:noProof/>
        </w:rPr>
        <w:drawing>
          <wp:inline distT="0" distB="0" distL="0" distR="0" wp14:anchorId="129B57CF" wp14:editId="25B9C169">
            <wp:extent cx="6766560" cy="3668399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78286" cy="367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B71" w:rsidRDefault="00CB2145">
      <w:r>
        <w:rPr>
          <w:noProof/>
        </w:rPr>
        <w:drawing>
          <wp:inline distT="0" distB="0" distL="0" distR="0" wp14:anchorId="50DF860F" wp14:editId="189DF5C8">
            <wp:extent cx="6790414" cy="3275827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21014" cy="329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45" w:rsidRDefault="00CB2145">
      <w:r>
        <w:rPr>
          <w:noProof/>
        </w:rPr>
        <w:lastRenderedPageBreak/>
        <w:drawing>
          <wp:inline distT="0" distB="0" distL="0" distR="0" wp14:anchorId="6CE28E11" wp14:editId="70E798EB">
            <wp:extent cx="6869927" cy="3949683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87793" cy="395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94" w:rsidRDefault="00CB2145" w:rsidP="00CB2145">
      <w:pPr>
        <w:pStyle w:val="ListParagraph"/>
        <w:numPr>
          <w:ilvl w:val="0"/>
          <w:numId w:val="1"/>
        </w:numPr>
      </w:pPr>
      <w:r>
        <w:t>Die Klassen 1 bis 3 sind nicht verkürzend</w:t>
      </w:r>
    </w:p>
    <w:p w:rsidR="00010C82" w:rsidRDefault="00010C82" w:rsidP="00CB2145">
      <w:pPr>
        <w:pStyle w:val="ListParagraph"/>
        <w:numPr>
          <w:ilvl w:val="0"/>
          <w:numId w:val="1"/>
        </w:numPr>
      </w:pPr>
      <w:r>
        <w:t xml:space="preserve">Die Klasse einer Grammatik ist die </w:t>
      </w:r>
      <w:r w:rsidR="003602D0">
        <w:t>Klasse der schlechtesten Regel</w:t>
      </w:r>
      <w:r>
        <w:t xml:space="preserve"> («oben» in der Tabelle)</w:t>
      </w:r>
    </w:p>
    <w:p w:rsidR="00CB2145" w:rsidRDefault="00CB2145" w:rsidP="00CB2145">
      <w:pPr>
        <w:pStyle w:val="ListParagraph"/>
        <w:numPr>
          <w:ilvl w:val="0"/>
          <w:numId w:val="1"/>
        </w:numPr>
      </w:pPr>
      <w:r>
        <w:t>Die Klasse einer Sprache, die durch eine Grammatik erzeugt werden kann, ist die Klasse der besten («unten» in der Tabelle) Grammatik. Eine Sprache mit kontextsensitiver und regulärer Grammatik ist regulär</w:t>
      </w:r>
    </w:p>
    <w:p w:rsidR="00F46994" w:rsidRDefault="00F46994">
      <w:r>
        <w:br w:type="page"/>
      </w:r>
    </w:p>
    <w:p w:rsidR="00F46994" w:rsidRDefault="008F7FA7">
      <w:r>
        <w:lastRenderedPageBreak/>
        <w:t>NFA zu DFA nach Rabin-Scott</w:t>
      </w:r>
    </w:p>
    <w:p w:rsidR="007D794C" w:rsidRDefault="007D794C" w:rsidP="007D794C">
      <w:pPr>
        <w:pStyle w:val="ListParagraph"/>
        <w:numPr>
          <w:ilvl w:val="0"/>
          <w:numId w:val="2"/>
        </w:numPr>
      </w:pPr>
      <w:r>
        <w:t>NFA Regeln zusammenfassen, sodass alle Regeln für einen Zustand auf der gleichen Zeile stehen</w:t>
      </w:r>
    </w:p>
    <w:p w:rsidR="007D794C" w:rsidRDefault="00F77B22" w:rsidP="007D794C">
      <w:pPr>
        <w:pStyle w:val="ListParagraph"/>
        <w:numPr>
          <w:ilvl w:val="0"/>
          <w:numId w:val="2"/>
        </w:numPr>
      </w:pPr>
      <w:r>
        <w:t>Die Startzustände des NFA werden zum Startzustand des DFA zusammengefasst</w:t>
      </w:r>
    </w:p>
    <w:p w:rsidR="00D31DD5" w:rsidRDefault="00D31DD5" w:rsidP="007D794C">
      <w:pPr>
        <w:pStyle w:val="ListParagraph"/>
        <w:numPr>
          <w:ilvl w:val="0"/>
          <w:numId w:val="2"/>
        </w:numPr>
      </w:pPr>
      <w:r>
        <w:t>Abarbeiten aller Kanten. Sobald ein neuer Zustand entsteht, muss ein neuer Zustand im DFA erstellt werden</w:t>
      </w:r>
    </w:p>
    <w:p w:rsidR="008F77DD" w:rsidRDefault="00892478" w:rsidP="007D794C">
      <w:pPr>
        <w:pStyle w:val="ListParagraph"/>
        <w:numPr>
          <w:ilvl w:val="0"/>
          <w:numId w:val="2"/>
        </w:numPr>
      </w:pPr>
      <w:r>
        <w:t>Einfügen der leeren Menge sofern sie auftritt</w:t>
      </w:r>
    </w:p>
    <w:p w:rsidR="00892478" w:rsidRDefault="00892478" w:rsidP="007D794C">
      <w:pPr>
        <w:pStyle w:val="ListParagraph"/>
        <w:numPr>
          <w:ilvl w:val="0"/>
          <w:numId w:val="2"/>
        </w:numPr>
      </w:pPr>
      <w:r>
        <w:t>Die finalen Zustände akzeptierend machen, falls im Zustandsnamen ein akzeptierender Zustand aus dem NFA vorkommt</w:t>
      </w:r>
    </w:p>
    <w:p w:rsidR="00892478" w:rsidRDefault="00892478" w:rsidP="00892478">
      <w:r>
        <w:rPr>
          <w:noProof/>
        </w:rPr>
        <w:drawing>
          <wp:inline distT="0" distB="0" distL="0" distR="0" wp14:anchorId="1923260E" wp14:editId="4F602429">
            <wp:extent cx="6965343" cy="3460698"/>
            <wp:effectExtent l="0" t="0" r="698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01978" cy="347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78" w:rsidRDefault="00892478" w:rsidP="00892478">
      <w:r>
        <w:rPr>
          <w:noProof/>
        </w:rPr>
        <w:drawing>
          <wp:inline distT="0" distB="0" distL="0" distR="0" wp14:anchorId="39E247F3" wp14:editId="2E1E0825">
            <wp:extent cx="6975325" cy="1439186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05424" cy="144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78" w:rsidRDefault="00892478" w:rsidP="00892478">
      <w:r>
        <w:rPr>
          <w:noProof/>
        </w:rPr>
        <w:drawing>
          <wp:inline distT="0" distB="0" distL="0" distR="0" wp14:anchorId="1C18530A" wp14:editId="5C783FCF">
            <wp:extent cx="6986022" cy="2767054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11118" cy="277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94" w:rsidRDefault="00F46994">
      <w:r>
        <w:br w:type="page"/>
      </w:r>
    </w:p>
    <w:p w:rsidR="0073610E" w:rsidRDefault="00102D89">
      <w:r>
        <w:lastRenderedPageBreak/>
        <w:t>Epsilon-NFA zu NFA</w:t>
      </w:r>
    </w:p>
    <w:p w:rsidR="00102D89" w:rsidRDefault="00B774B4" w:rsidP="00102D89">
      <w:pPr>
        <w:pStyle w:val="ListParagraph"/>
        <w:numPr>
          <w:ilvl w:val="0"/>
          <w:numId w:val="3"/>
        </w:numPr>
      </w:pPr>
      <w:r>
        <w:t>Erstellen der Epsilon Hüllen (Immer reflexiv. Alle Epsilon Kanten n-fach Abwandern)</w:t>
      </w:r>
    </w:p>
    <w:p w:rsidR="00B774B4" w:rsidRDefault="00B774B4" w:rsidP="00B774B4">
      <w:pPr>
        <w:pStyle w:val="ListParagraph"/>
        <w:numPr>
          <w:ilvl w:val="0"/>
          <w:numId w:val="3"/>
        </w:numPr>
      </w:pPr>
      <w:r>
        <w:t>Der Startzustand des NFA wird zum Startzustand des DFA</w:t>
      </w:r>
    </w:p>
    <w:p w:rsidR="00B774B4" w:rsidRDefault="00B774B4" w:rsidP="00102D89">
      <w:pPr>
        <w:pStyle w:val="ListParagraph"/>
        <w:numPr>
          <w:ilvl w:val="0"/>
          <w:numId w:val="3"/>
        </w:numPr>
      </w:pPr>
      <w:r>
        <w:t>Abarbeiten aller Kanten mit mehrfachem Epsilon und anschliessendem Konsumieren des Buchstabens- Zusammenfassen als Menge (oder Buchstaben direkt konsumieren), nicht aber als neuer Zustand</w:t>
      </w:r>
    </w:p>
    <w:p w:rsidR="00B774B4" w:rsidRDefault="00B774B4" w:rsidP="00102D89">
      <w:pPr>
        <w:pStyle w:val="ListParagraph"/>
        <w:numPr>
          <w:ilvl w:val="0"/>
          <w:numId w:val="3"/>
        </w:numPr>
      </w:pPr>
      <w:r>
        <w:t>Die NFA Zustände akzeptierend machen, falls in der Epsilon-Hülle des Zustandes ein akzeptierender Zustand aus dem Epsilon-NFA vorkommt</w:t>
      </w:r>
    </w:p>
    <w:p w:rsidR="00941DB6" w:rsidRDefault="00941DB6" w:rsidP="00941DB6">
      <w:r>
        <w:rPr>
          <w:noProof/>
        </w:rPr>
        <w:drawing>
          <wp:inline distT="0" distB="0" distL="0" distR="0" wp14:anchorId="60E80D20" wp14:editId="06DBABAE">
            <wp:extent cx="6936794" cy="386433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72927" cy="388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DB6" w:rsidRDefault="00904BD2" w:rsidP="00941DB6">
      <w:r>
        <w:rPr>
          <w:noProof/>
        </w:rPr>
        <w:drawing>
          <wp:inline distT="0" distB="0" distL="0" distR="0" wp14:anchorId="49A43762" wp14:editId="44EAD4FF">
            <wp:extent cx="6936740" cy="4127844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7782" cy="41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E" w:rsidRDefault="0073610E">
      <w:r>
        <w:br w:type="page"/>
      </w:r>
    </w:p>
    <w:p w:rsidR="00606F0B" w:rsidRDefault="00F93865">
      <w:r>
        <w:lastRenderedPageBreak/>
        <w:t>Reguläre Grammatik zu NFA</w:t>
      </w:r>
    </w:p>
    <w:p w:rsidR="00F93865" w:rsidRDefault="00F93865" w:rsidP="00F93865">
      <w:pPr>
        <w:pStyle w:val="ListParagraph"/>
        <w:numPr>
          <w:ilvl w:val="0"/>
          <w:numId w:val="4"/>
        </w:numPr>
      </w:pPr>
      <w:r>
        <w:t xml:space="preserve">Jedem Nichtterminalsymbol Si wird ein Zustand </w:t>
      </w:r>
      <w:proofErr w:type="spellStart"/>
      <w:r>
        <w:t>qi</w:t>
      </w:r>
      <w:proofErr w:type="spellEnd"/>
      <w:r>
        <w:t xml:space="preserve"> zugeordnet</w:t>
      </w:r>
    </w:p>
    <w:p w:rsidR="00021C9A" w:rsidRDefault="00021C9A" w:rsidP="00F93865">
      <w:pPr>
        <w:pStyle w:val="ListParagraph"/>
        <w:numPr>
          <w:ilvl w:val="0"/>
          <w:numId w:val="4"/>
        </w:numPr>
      </w:pPr>
      <w:r>
        <w:t>Einführen eines Endzustandes E</w:t>
      </w:r>
    </w:p>
    <w:p w:rsidR="00F93865" w:rsidRDefault="00F93865" w:rsidP="00F93865">
      <w:pPr>
        <w:pStyle w:val="ListParagraph"/>
        <w:numPr>
          <w:ilvl w:val="0"/>
          <w:numId w:val="4"/>
        </w:numPr>
      </w:pPr>
      <w:r>
        <w:t xml:space="preserve">Jede Regel Si </w:t>
      </w:r>
      <w:r>
        <w:sym w:font="Wingdings" w:char="F0E0"/>
      </w:r>
      <w:r>
        <w:t xml:space="preserve"> </w:t>
      </w:r>
      <w:proofErr w:type="spellStart"/>
      <w:r>
        <w:t>aSj</w:t>
      </w:r>
      <w:proofErr w:type="spellEnd"/>
      <w:r>
        <w:t xml:space="preserve"> führt zu einer Regel </w:t>
      </w:r>
      <w:proofErr w:type="spellStart"/>
      <w:r>
        <w:t>qi</w:t>
      </w:r>
      <w:proofErr w:type="spellEnd"/>
      <w:r>
        <w:t xml:space="preserve"> </w:t>
      </w:r>
      <w:r>
        <w:sym w:font="Wingdings" w:char="F0E0"/>
      </w:r>
      <w:r>
        <w:t xml:space="preserve"> a </w:t>
      </w:r>
      <w:r>
        <w:sym w:font="Wingdings" w:char="F0E0"/>
      </w:r>
      <w:r>
        <w:t xml:space="preserve"> </w:t>
      </w:r>
      <w:proofErr w:type="spellStart"/>
      <w:r>
        <w:t>qj</w:t>
      </w:r>
      <w:proofErr w:type="spellEnd"/>
    </w:p>
    <w:p w:rsidR="00021C9A" w:rsidRDefault="00021C9A" w:rsidP="00F93865">
      <w:pPr>
        <w:pStyle w:val="ListParagraph"/>
        <w:numPr>
          <w:ilvl w:val="0"/>
          <w:numId w:val="4"/>
        </w:numPr>
      </w:pPr>
      <w:r>
        <w:t xml:space="preserve">Jede </w:t>
      </w:r>
      <w:r w:rsidR="007764C8">
        <w:t>R</w:t>
      </w:r>
      <w:r>
        <w:t xml:space="preserve">egel Si </w:t>
      </w:r>
      <w:r>
        <w:sym w:font="Wingdings" w:char="F0E0"/>
      </w:r>
      <w:r>
        <w:t xml:space="preserve"> a führt zu einer neuen Regel </w:t>
      </w:r>
      <w:proofErr w:type="spellStart"/>
      <w:r>
        <w:t>qi</w:t>
      </w:r>
      <w:proofErr w:type="spellEnd"/>
      <w:r>
        <w:t xml:space="preserve"> </w:t>
      </w:r>
      <w:r>
        <w:sym w:font="Wingdings" w:char="F0E0"/>
      </w:r>
      <w:r>
        <w:t xml:space="preserve"> a </w:t>
      </w:r>
      <w:r>
        <w:sym w:font="Wingdings" w:char="F0E0"/>
      </w:r>
      <w:r>
        <w:t xml:space="preserve"> E</w:t>
      </w:r>
    </w:p>
    <w:p w:rsidR="00263F51" w:rsidRDefault="00263F51" w:rsidP="00263F51">
      <w:r>
        <w:rPr>
          <w:noProof/>
        </w:rPr>
        <w:drawing>
          <wp:inline distT="0" distB="0" distL="0" distR="0" wp14:anchorId="4A4C184D" wp14:editId="291D053F">
            <wp:extent cx="7099648" cy="2369489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11689" cy="23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51" w:rsidRDefault="00714D6B" w:rsidP="00263F51">
      <w:r>
        <w:rPr>
          <w:noProof/>
        </w:rPr>
        <w:drawing>
          <wp:inline distT="0" distB="0" distL="0" distR="0" wp14:anchorId="0235B8CC" wp14:editId="107E336F">
            <wp:extent cx="7118172" cy="3442914"/>
            <wp:effectExtent l="0" t="0" r="698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38646" cy="34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0B" w:rsidRDefault="00606F0B">
      <w:r>
        <w:br w:type="page"/>
      </w:r>
    </w:p>
    <w:p w:rsidR="00AE6942" w:rsidRDefault="00877998">
      <w:r>
        <w:lastRenderedPageBreak/>
        <w:t>D</w:t>
      </w:r>
      <w:r w:rsidR="00AE6942">
        <w:t>FA zu regulärer Grammatik</w:t>
      </w:r>
    </w:p>
    <w:p w:rsidR="00AE6942" w:rsidRDefault="00AE6942">
      <w:r>
        <w:rPr>
          <w:noProof/>
        </w:rPr>
        <w:drawing>
          <wp:inline distT="0" distB="0" distL="0" distR="0" wp14:anchorId="1A164F11" wp14:editId="5D351A3E">
            <wp:extent cx="6645910" cy="17583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942" w:rsidRDefault="00AE6942">
      <w:r>
        <w:t>TODO: Abklären ob es einen direkten Weg gibt, um aus einer NFA eine reguläre Grammatik zu machen, ohne den NFA zuerst in einen DFA zu konvertieren.</w:t>
      </w:r>
    </w:p>
    <w:p w:rsidR="003B0824" w:rsidRDefault="003B0824">
      <w:proofErr w:type="spellStart"/>
      <w:proofErr w:type="gramStart"/>
      <w:r>
        <w:t>Pumping</w:t>
      </w:r>
      <w:proofErr w:type="spellEnd"/>
      <w:r>
        <w:t xml:space="preserve"> Lemma</w:t>
      </w:r>
      <w:proofErr w:type="gramEnd"/>
    </w:p>
    <w:p w:rsidR="003B0824" w:rsidRDefault="003B0824">
      <w:r>
        <w:rPr>
          <w:noProof/>
        </w:rPr>
        <w:drawing>
          <wp:inline distT="0" distB="0" distL="0" distR="0" wp14:anchorId="1D8A5A8E" wp14:editId="06AA7C01">
            <wp:extent cx="7099195" cy="3029447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25797" cy="304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24" w:rsidRDefault="003B0824">
      <w:r>
        <w:rPr>
          <w:noProof/>
        </w:rPr>
        <w:drawing>
          <wp:inline distT="0" distB="0" distL="0" distR="0" wp14:anchorId="1C633115" wp14:editId="23C8F74E">
            <wp:extent cx="7120233" cy="2019632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60504" cy="20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24" w:rsidRDefault="00C352E3">
      <w:r>
        <w:rPr>
          <w:noProof/>
        </w:rPr>
        <w:lastRenderedPageBreak/>
        <w:drawing>
          <wp:inline distT="0" distB="0" distL="0" distR="0" wp14:anchorId="39819F61" wp14:editId="666E2BD5">
            <wp:extent cx="6954180" cy="333954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61813" cy="334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0B" w:rsidRDefault="00606F0B">
      <w:r w:rsidRPr="00606F0B">
        <w:t xml:space="preserve">Beispiel </w:t>
      </w:r>
      <w:proofErr w:type="spellStart"/>
      <w:r w:rsidRPr="00606F0B">
        <w:t>Myhill</w:t>
      </w:r>
      <w:proofErr w:type="spellEnd"/>
      <w:r w:rsidRPr="00606F0B">
        <w:t xml:space="preserve"> </w:t>
      </w:r>
      <w:proofErr w:type="spellStart"/>
      <w:r w:rsidRPr="00606F0B">
        <w:t>Nerode</w:t>
      </w:r>
      <w:proofErr w:type="spellEnd"/>
      <w:r w:rsidRPr="00606F0B">
        <w:t>: TODO</w:t>
      </w:r>
    </w:p>
    <w:p w:rsidR="00606F0B" w:rsidRDefault="00606F0B">
      <w:r>
        <w:br w:type="page"/>
      </w:r>
    </w:p>
    <w:p w:rsidR="00606F0B" w:rsidRDefault="00633095">
      <w:pPr>
        <w:rPr>
          <w:rFonts w:ascii="Times New Roman" w:hAnsi="Times New Roman" w:cs="Times New Roman"/>
          <w:noProof/>
          <w:sz w:val="24"/>
          <w:szCs w:val="24"/>
        </w:rPr>
      </w:pPr>
      <w:r>
        <w:lastRenderedPageBreak/>
        <w:t>DFA zu minimalen DFA</w:t>
      </w:r>
    </w:p>
    <w:p w:rsidR="00F024D6" w:rsidRDefault="00F024D6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806522" cy="96290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4584" cy="966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0B" w:rsidRDefault="00606F0B">
      <w:r w:rsidRPr="00606F0B">
        <w:lastRenderedPageBreak/>
        <w:t>DFA zu regulärer Ausdruck: TODO</w:t>
      </w:r>
    </w:p>
    <w:p w:rsidR="00606F0B" w:rsidRDefault="00606F0B">
      <w:r>
        <w:br w:type="page"/>
      </w:r>
    </w:p>
    <w:p w:rsidR="00263A6D" w:rsidRDefault="00263A6D">
      <w:r>
        <w:lastRenderedPageBreak/>
        <w:t>Chomsky Normalform</w:t>
      </w:r>
    </w:p>
    <w:p w:rsidR="001973B3" w:rsidRDefault="001973B3">
      <w:r>
        <w:rPr>
          <w:noProof/>
        </w:rPr>
        <w:drawing>
          <wp:inline distT="0" distB="0" distL="0" distR="0" wp14:anchorId="06F93A92" wp14:editId="5A02261E">
            <wp:extent cx="6559826" cy="9823312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7603" cy="984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B3" w:rsidRDefault="001973B3">
      <w:r>
        <w:rPr>
          <w:noProof/>
        </w:rPr>
        <w:lastRenderedPageBreak/>
        <w:drawing>
          <wp:inline distT="0" distB="0" distL="0" distR="0" wp14:anchorId="56BDB244" wp14:editId="6FE66A96">
            <wp:extent cx="6734755" cy="10074024"/>
            <wp:effectExtent l="0" t="0" r="952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1459" cy="1008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B3" w:rsidRDefault="001973B3">
      <w:r>
        <w:rPr>
          <w:noProof/>
        </w:rPr>
        <w:lastRenderedPageBreak/>
        <w:drawing>
          <wp:inline distT="0" distB="0" distL="0" distR="0" wp14:anchorId="7ACEB59E" wp14:editId="7A2931AD">
            <wp:extent cx="6793296" cy="10122011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9234" cy="1014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B3" w:rsidRDefault="001973B3">
      <w:r>
        <w:rPr>
          <w:noProof/>
        </w:rPr>
        <w:lastRenderedPageBreak/>
        <w:drawing>
          <wp:inline distT="0" distB="0" distL="0" distR="0" wp14:anchorId="7371DAD9" wp14:editId="49E556A5">
            <wp:extent cx="7099215" cy="9525663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15626" cy="954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B3" w:rsidRDefault="001973B3">
      <w:r>
        <w:br w:type="page"/>
      </w:r>
    </w:p>
    <w:p w:rsidR="001973B3" w:rsidRDefault="001973B3">
      <w:r>
        <w:rPr>
          <w:noProof/>
        </w:rPr>
        <w:lastRenderedPageBreak/>
        <w:drawing>
          <wp:inline distT="0" distB="0" distL="0" distR="0" wp14:anchorId="2A227B9F" wp14:editId="37E3D32B">
            <wp:extent cx="7172518" cy="993117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83850" cy="994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3B3" w:rsidRDefault="001973B3">
      <w:r>
        <w:rPr>
          <w:noProof/>
        </w:rPr>
        <w:lastRenderedPageBreak/>
        <w:drawing>
          <wp:inline distT="0" distB="0" distL="0" distR="0" wp14:anchorId="29FCA4B3" wp14:editId="63A32BB3">
            <wp:extent cx="6755777" cy="10161767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66671" cy="1017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0B" w:rsidRDefault="00606F0B" w:rsidP="00377C87">
      <w:bookmarkStart w:id="0" w:name="_GoBack"/>
      <w:bookmarkEnd w:id="0"/>
      <w:r w:rsidRPr="00606F0B">
        <w:lastRenderedPageBreak/>
        <w:t>CYK Algorithmus</w:t>
      </w:r>
    </w:p>
    <w:p w:rsidR="00BA6E00" w:rsidRDefault="00BA6E00" w:rsidP="00BA6E00">
      <w:pPr>
        <w:pStyle w:val="ListParagraph"/>
        <w:numPr>
          <w:ilvl w:val="0"/>
          <w:numId w:val="5"/>
        </w:numPr>
      </w:pPr>
      <w:r>
        <w:t xml:space="preserve">Steht oben S, kann das Wort durch </w:t>
      </w:r>
    </w:p>
    <w:p w:rsidR="00BA6E00" w:rsidRDefault="007551E2" w:rsidP="00BA6E00">
      <w:pPr>
        <w:pStyle w:val="ListParagraph"/>
        <w:numPr>
          <w:ilvl w:val="0"/>
          <w:numId w:val="5"/>
        </w:numPr>
      </w:pPr>
      <w:r>
        <w:t>Die kontextfreie Grammatik muss in der Chomsky Normalform vorliegen</w:t>
      </w:r>
    </w:p>
    <w:p w:rsidR="008E7DCA" w:rsidRDefault="00197B42">
      <w:r>
        <w:rPr>
          <w:noProof/>
        </w:rPr>
        <w:drawing>
          <wp:inline distT="0" distB="0" distL="0" distR="0" wp14:anchorId="5D142115" wp14:editId="01D5AAB6">
            <wp:extent cx="7110730" cy="25196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42" w:rsidRDefault="00197B42">
      <w:r>
        <w:rPr>
          <w:noProof/>
        </w:rPr>
        <w:drawing>
          <wp:inline distT="0" distB="0" distL="0" distR="0" wp14:anchorId="324AD6CE" wp14:editId="596DDA3C">
            <wp:extent cx="3339548" cy="232909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0622" cy="23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6EB79" wp14:editId="01CEA2D6">
            <wp:extent cx="3665552" cy="258641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1077" cy="259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42" w:rsidRDefault="00197B42">
      <w:r>
        <w:rPr>
          <w:noProof/>
        </w:rPr>
        <w:drawing>
          <wp:inline distT="0" distB="0" distL="0" distR="0" wp14:anchorId="48BB0EAF" wp14:editId="56FD693C">
            <wp:extent cx="4738978" cy="3443164"/>
            <wp:effectExtent l="0" t="0" r="508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5279" cy="345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00" w:rsidRDefault="00BA6E00"/>
    <w:sectPr w:rsidR="00BA6E00" w:rsidSect="00092E54">
      <w:pgSz w:w="11906" w:h="16838"/>
      <w:pgMar w:top="426" w:right="282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9A0599"/>
    <w:multiLevelType w:val="hybridMultilevel"/>
    <w:tmpl w:val="D32E049A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B17472"/>
    <w:multiLevelType w:val="hybridMultilevel"/>
    <w:tmpl w:val="251C23F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CC1B7D"/>
    <w:multiLevelType w:val="hybridMultilevel"/>
    <w:tmpl w:val="999C704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4B56B2"/>
    <w:multiLevelType w:val="hybridMultilevel"/>
    <w:tmpl w:val="5D02977A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9955D7"/>
    <w:multiLevelType w:val="hybridMultilevel"/>
    <w:tmpl w:val="E808FF04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2A2"/>
    <w:rsid w:val="00010C82"/>
    <w:rsid w:val="00021C9A"/>
    <w:rsid w:val="00092E54"/>
    <w:rsid w:val="00102D89"/>
    <w:rsid w:val="001973B3"/>
    <w:rsid w:val="00197B42"/>
    <w:rsid w:val="00235B71"/>
    <w:rsid w:val="00263A6D"/>
    <w:rsid w:val="00263F51"/>
    <w:rsid w:val="00332AD7"/>
    <w:rsid w:val="00345F85"/>
    <w:rsid w:val="003602D0"/>
    <w:rsid w:val="00377C87"/>
    <w:rsid w:val="003B0824"/>
    <w:rsid w:val="00425CCF"/>
    <w:rsid w:val="00580557"/>
    <w:rsid w:val="005A4538"/>
    <w:rsid w:val="005E3094"/>
    <w:rsid w:val="00606F0B"/>
    <w:rsid w:val="00633095"/>
    <w:rsid w:val="00714D6B"/>
    <w:rsid w:val="0073610E"/>
    <w:rsid w:val="007551E2"/>
    <w:rsid w:val="007764C8"/>
    <w:rsid w:val="007D794C"/>
    <w:rsid w:val="00877998"/>
    <w:rsid w:val="00892478"/>
    <w:rsid w:val="008E7DCA"/>
    <w:rsid w:val="008F77DD"/>
    <w:rsid w:val="008F7FA7"/>
    <w:rsid w:val="00904BD2"/>
    <w:rsid w:val="00941DB6"/>
    <w:rsid w:val="00947B1B"/>
    <w:rsid w:val="00967EC6"/>
    <w:rsid w:val="00A732A2"/>
    <w:rsid w:val="00AE6942"/>
    <w:rsid w:val="00B774B4"/>
    <w:rsid w:val="00B82A74"/>
    <w:rsid w:val="00BA6E00"/>
    <w:rsid w:val="00C352E3"/>
    <w:rsid w:val="00CB2145"/>
    <w:rsid w:val="00D31DD5"/>
    <w:rsid w:val="00D4168E"/>
    <w:rsid w:val="00DC118B"/>
    <w:rsid w:val="00E74119"/>
    <w:rsid w:val="00E76897"/>
    <w:rsid w:val="00F024D6"/>
    <w:rsid w:val="00F46994"/>
    <w:rsid w:val="00F77B22"/>
    <w:rsid w:val="00F93865"/>
    <w:rsid w:val="00FC3556"/>
    <w:rsid w:val="00FF0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67DAAE7"/>
  <w15:chartTrackingRefBased/>
  <w15:docId w15:val="{56BCD2C6-40DC-4693-B8AA-E99891695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6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897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CB21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275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Wächter Simon (s)</dc:creator>
  <cp:keywords/>
  <dc:description/>
  <cp:lastModifiedBy>Wächter Simon (s)</cp:lastModifiedBy>
  <cp:revision>43</cp:revision>
  <cp:lastPrinted>2018-10-28T18:57:00Z</cp:lastPrinted>
  <dcterms:created xsi:type="dcterms:W3CDTF">2018-10-28T16:53:00Z</dcterms:created>
  <dcterms:modified xsi:type="dcterms:W3CDTF">2018-10-30T10:20:00Z</dcterms:modified>
</cp:coreProperties>
</file>